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4DB51" w14:textId="77777777" w:rsidR="00185956" w:rsidRPr="00AB79B7" w:rsidRDefault="0057458C" w:rsidP="00185956">
      <w:pPr>
        <w:pStyle w:val="a4"/>
        <w:jc w:val="center"/>
        <w:rPr>
          <w:rFonts w:ascii="Times New Roman" w:eastAsia="Malgun Gothic Semilight" w:hAnsi="Times New Roman" w:cs="Times New Roman"/>
          <w:b/>
          <w:sz w:val="32"/>
        </w:rPr>
      </w:pPr>
      <w:bookmarkStart w:id="0" w:name="bookmark6"/>
      <w:r w:rsidRPr="00AB79B7">
        <w:rPr>
          <w:rFonts w:ascii="Times New Roman" w:hAnsi="Times New Roman" w:cs="Times New Roman"/>
          <w:b/>
          <w:sz w:val="32"/>
        </w:rPr>
        <w:t xml:space="preserve">Інформація щодо заходів </w:t>
      </w:r>
      <w:r w:rsidR="00911608" w:rsidRPr="00AB79B7">
        <w:rPr>
          <w:rFonts w:ascii="Times New Roman" w:hAnsi="Times New Roman" w:cs="Times New Roman"/>
          <w:b/>
          <w:sz w:val="32"/>
        </w:rPr>
        <w:t xml:space="preserve">передбачених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для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зд</w:t>
      </w:r>
      <w:r w:rsidR="00185956" w:rsidRPr="00AB79B7">
        <w:rPr>
          <w:rFonts w:ascii="Times New Roman" w:hAnsi="Times New Roman" w:cs="Times New Roman"/>
          <w:b/>
          <w:sz w:val="32"/>
        </w:rPr>
        <w:t>і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йснення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мон</w:t>
      </w:r>
      <w:r w:rsidR="00185956" w:rsidRPr="00AB79B7">
        <w:rPr>
          <w:rFonts w:ascii="Times New Roman" w:hAnsi="Times New Roman" w:cs="Times New Roman"/>
          <w:b/>
          <w:sz w:val="32"/>
        </w:rPr>
        <w:t>і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торингу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насл</w:t>
      </w:r>
      <w:r w:rsidR="00185956" w:rsidRPr="00AB79B7">
        <w:rPr>
          <w:rFonts w:ascii="Times New Roman" w:hAnsi="Times New Roman" w:cs="Times New Roman"/>
          <w:b/>
          <w:sz w:val="32"/>
        </w:rPr>
        <w:t>і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дк</w:t>
      </w:r>
      <w:r w:rsidR="00185956" w:rsidRPr="00AB79B7">
        <w:rPr>
          <w:rFonts w:ascii="Times New Roman" w:hAnsi="Times New Roman" w:cs="Times New Roman"/>
          <w:b/>
          <w:sz w:val="32"/>
        </w:rPr>
        <w:t>і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в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виконання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документа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державного</w:t>
      </w:r>
      <w:r w:rsidR="00185956" w:rsidRPr="00AB79B7">
        <w:rPr>
          <w:rFonts w:ascii="Times New Roman" w:hAnsi="Times New Roman" w:cs="Times New Roman"/>
          <w:b/>
          <w:sz w:val="32"/>
        </w:rPr>
        <w:t xml:space="preserve"> </w:t>
      </w:r>
      <w:r w:rsidR="00185956" w:rsidRPr="00AB79B7">
        <w:rPr>
          <w:rFonts w:ascii="Times New Roman" w:eastAsia="Malgun Gothic Semilight" w:hAnsi="Times New Roman" w:cs="Times New Roman"/>
          <w:b/>
          <w:sz w:val="32"/>
        </w:rPr>
        <w:t>планування</w:t>
      </w:r>
      <w:bookmarkEnd w:id="0"/>
    </w:p>
    <w:p w14:paraId="22BEAB23" w14:textId="77777777" w:rsidR="00185956" w:rsidRPr="00AB79B7" w:rsidRDefault="00185956" w:rsidP="0018595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7B8292C" w14:textId="7A0B3C46" w:rsidR="00185956" w:rsidRPr="00AA0EDC" w:rsidRDefault="0001402F" w:rsidP="0001402F">
      <w:pPr>
        <w:spacing w:line="20" w:lineRule="atLeas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AA0EDC">
        <w:rPr>
          <w:rFonts w:ascii="Times New Roman" w:eastAsia="Times New Roman" w:hAnsi="Times New Roman"/>
          <w:sz w:val="28"/>
          <w:szCs w:val="26"/>
          <w:lang w:eastAsia="ru-RU"/>
        </w:rPr>
        <w:t>На виконання ст. </w:t>
      </w:r>
      <w:r w:rsidR="00185956" w:rsidRPr="00AA0EDC">
        <w:rPr>
          <w:rFonts w:ascii="Times New Roman" w:eastAsia="Times New Roman" w:hAnsi="Times New Roman"/>
          <w:sz w:val="28"/>
          <w:szCs w:val="26"/>
          <w:lang w:eastAsia="ru-RU"/>
        </w:rPr>
        <w:t>17 Закону України «Про стратегічну екологічну оцінку» замовник у межах своєї компетенції має здійснювати моніторинг наслідків виконання документа державного планування для довкілля, у тому числі для здоров’я населення, один раз на рік оприлюднювати його резу</w:t>
      </w:r>
      <w:r w:rsidR="00B72B20" w:rsidRPr="00AA0EDC">
        <w:rPr>
          <w:rFonts w:ascii="Times New Roman" w:eastAsia="Times New Roman" w:hAnsi="Times New Roman"/>
          <w:sz w:val="28"/>
          <w:szCs w:val="26"/>
          <w:lang w:eastAsia="ru-RU"/>
        </w:rPr>
        <w:t>льтати на своєму офіційному веб</w:t>
      </w:r>
      <w:r w:rsidR="00185956" w:rsidRPr="00AA0EDC">
        <w:rPr>
          <w:rFonts w:ascii="Times New Roman" w:eastAsia="Times New Roman" w:hAnsi="Times New Roman"/>
          <w:sz w:val="28"/>
          <w:szCs w:val="26"/>
          <w:lang w:eastAsia="ru-RU"/>
        </w:rPr>
        <w:t>сайті у мережі Інтернет</w:t>
      </w:r>
      <w:r w:rsidR="007A6D2C" w:rsidRPr="00AA0EDC">
        <w:rPr>
          <w:rFonts w:ascii="Times New Roman" w:eastAsia="Times New Roman" w:hAnsi="Times New Roman"/>
          <w:sz w:val="28"/>
          <w:szCs w:val="26"/>
          <w:lang w:eastAsia="ru-RU"/>
        </w:rPr>
        <w:t xml:space="preserve">, </w:t>
      </w:r>
      <w:r w:rsidR="007A6D2C" w:rsidRPr="00AA0EDC">
        <w:rPr>
          <w:rFonts w:ascii="Times New Roman" w:hAnsi="Times New Roman" w:cs="Times New Roman"/>
          <w:sz w:val="28"/>
          <w:szCs w:val="28"/>
        </w:rPr>
        <w:t>вносити до Єдиного реєстру стратегічної екологічної оцінки</w:t>
      </w:r>
      <w:r w:rsidR="00185956" w:rsidRPr="00AA0EDC">
        <w:rPr>
          <w:rFonts w:ascii="Times New Roman" w:eastAsia="Times New Roman" w:hAnsi="Times New Roman"/>
          <w:sz w:val="28"/>
          <w:szCs w:val="26"/>
          <w:lang w:eastAsia="ru-RU"/>
        </w:rPr>
        <w:t xml:space="preserve"> та у разі виявлення не передбачених звітом про стратегічну екологічну оцінку негативних наслідків для довкілля,</w:t>
      </w:r>
      <w:r w:rsidR="00560358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="00185956" w:rsidRPr="00AA0EDC">
        <w:rPr>
          <w:rFonts w:ascii="Times New Roman" w:eastAsia="Times New Roman" w:hAnsi="Times New Roman"/>
          <w:sz w:val="28"/>
          <w:szCs w:val="26"/>
          <w:lang w:eastAsia="ru-RU"/>
        </w:rPr>
        <w:t>у тому числі для здоров’я населення, має вживати заходів для їх усунення.</w:t>
      </w:r>
    </w:p>
    <w:p w14:paraId="3F102D17" w14:textId="5272F3E9" w:rsidR="007969A7" w:rsidRPr="00AB79B7" w:rsidRDefault="007969A7" w:rsidP="007969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Програма </w:t>
      </w:r>
      <w:r w:rsidRPr="00AB79B7">
        <w:rPr>
          <w:rFonts w:ascii="Times New Roman" w:hAnsi="Times New Roman" w:cs="Times New Roman"/>
          <w:sz w:val="28"/>
          <w:szCs w:val="26"/>
          <w:lang w:val="uk-UA"/>
        </w:rPr>
        <w:t>економічного та соціального розвитку</w:t>
      </w:r>
      <w:r w:rsidR="00AB79B7" w:rsidRPr="00AB79B7">
        <w:rPr>
          <w:rFonts w:ascii="Times New Roman" w:hAnsi="Times New Roman" w:cs="Times New Roman"/>
          <w:sz w:val="28"/>
          <w:szCs w:val="26"/>
          <w:lang w:val="uk-UA"/>
        </w:rPr>
        <w:t xml:space="preserve"> м. Харкова</w:t>
      </w:r>
      <w:r w:rsidRPr="00AB79B7">
        <w:rPr>
          <w:rFonts w:ascii="Times New Roman" w:hAnsi="Times New Roman" w:cs="Times New Roman"/>
          <w:sz w:val="28"/>
          <w:szCs w:val="26"/>
          <w:lang w:val="uk-UA"/>
        </w:rPr>
        <w:t xml:space="preserve"> на 202</w:t>
      </w:r>
      <w:r w:rsidR="00AB79B7" w:rsidRPr="00AB79B7">
        <w:rPr>
          <w:rFonts w:ascii="Times New Roman" w:hAnsi="Times New Roman" w:cs="Times New Roman"/>
          <w:sz w:val="28"/>
          <w:szCs w:val="26"/>
          <w:lang w:val="uk-UA"/>
        </w:rPr>
        <w:t>5</w:t>
      </w:r>
      <w:r w:rsidR="00D60C6D" w:rsidRPr="00AB79B7">
        <w:rPr>
          <w:rFonts w:ascii="Times New Roman" w:hAnsi="Times New Roman" w:cs="Times New Roman"/>
          <w:sz w:val="28"/>
          <w:szCs w:val="26"/>
          <w:lang w:val="uk-UA"/>
        </w:rPr>
        <w:t> </w:t>
      </w:r>
      <w:r w:rsidRPr="00AB79B7">
        <w:rPr>
          <w:rFonts w:ascii="Times New Roman" w:hAnsi="Times New Roman" w:cs="Times New Roman"/>
          <w:sz w:val="28"/>
          <w:szCs w:val="26"/>
          <w:lang w:val="uk-UA"/>
        </w:rPr>
        <w:t>рік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є концептуальним, узагальнюючим документом планування розвитку міста на короткостроковий період, оскільки окреслює основні напрямки розвитку міста на </w:t>
      </w:r>
      <w:r w:rsidR="00200697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202</w:t>
      </w:r>
      <w:r w:rsidR="00AB79B7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5</w:t>
      </w:r>
      <w:r w:rsidR="00D60C6D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 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рік та включає в себе заходи, що плануються до реалізації</w:t>
      </w:r>
      <w:r w:rsidR="00560358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в межах міських галузевих програм. Саме на базі міських цільових галузевих програм плануються до реалізації і реалізуються окремі проєкти міського розвитку з різних сфер життєдіяльності міста. Тому здійснення моніторингу</w:t>
      </w:r>
      <w:r w:rsidR="00560358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та оцінки впливів на довкілля</w:t>
      </w:r>
      <w:r w:rsidR="00B72B20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в тому числі на здоров’я населення</w:t>
      </w:r>
      <w:r w:rsidR="00B72B20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="00B72B20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здійснюється 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на рівні конкретного об’єкта чи виду планової діяльності на які поширюється дія Закону України «Про оцінку впливу на довкілля», органами, до повноважень яких входить реалізація вказаних заходів.</w:t>
      </w:r>
    </w:p>
    <w:p w14:paraId="6A9E965B" w14:textId="405C44E8" w:rsidR="0057458C" w:rsidRPr="00AB79B7" w:rsidRDefault="00824154" w:rsidP="007717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AB79B7">
        <w:rPr>
          <w:rFonts w:ascii="Times New Roman" w:hAnsi="Times New Roman" w:cs="Times New Roman"/>
          <w:sz w:val="28"/>
          <w:szCs w:val="26"/>
          <w:lang w:val="uk-UA"/>
        </w:rPr>
        <w:t xml:space="preserve">За результатами проведеної стратегічної екологічної оцінки проєкту Програми економічного </w:t>
      </w:r>
      <w:r w:rsidR="00B72B20" w:rsidRPr="00AB79B7">
        <w:rPr>
          <w:rFonts w:ascii="Times New Roman" w:hAnsi="Times New Roman" w:cs="Times New Roman"/>
          <w:sz w:val="28"/>
          <w:szCs w:val="26"/>
          <w:lang w:val="uk-UA"/>
        </w:rPr>
        <w:t xml:space="preserve">та соціального розвитку </w:t>
      </w:r>
      <w:r w:rsidR="00AB79B7">
        <w:rPr>
          <w:rFonts w:ascii="Times New Roman" w:hAnsi="Times New Roman" w:cs="Times New Roman"/>
          <w:sz w:val="28"/>
          <w:szCs w:val="26"/>
          <w:lang w:val="uk-UA"/>
        </w:rPr>
        <w:t xml:space="preserve">м. Харкова </w:t>
      </w:r>
      <w:r w:rsidR="00B72B20" w:rsidRPr="00AB79B7">
        <w:rPr>
          <w:rFonts w:ascii="Times New Roman" w:hAnsi="Times New Roman" w:cs="Times New Roman"/>
          <w:sz w:val="28"/>
          <w:szCs w:val="26"/>
          <w:lang w:val="uk-UA"/>
        </w:rPr>
        <w:t>на 202</w:t>
      </w:r>
      <w:r w:rsidR="00AB79B7">
        <w:rPr>
          <w:rFonts w:ascii="Times New Roman" w:hAnsi="Times New Roman" w:cs="Times New Roman"/>
          <w:sz w:val="28"/>
          <w:szCs w:val="26"/>
          <w:lang w:val="uk-UA"/>
        </w:rPr>
        <w:t>5</w:t>
      </w:r>
      <w:r w:rsidR="00B72B20" w:rsidRPr="00AB79B7">
        <w:rPr>
          <w:rFonts w:ascii="Times New Roman" w:hAnsi="Times New Roman" w:cs="Times New Roman"/>
          <w:sz w:val="28"/>
          <w:szCs w:val="26"/>
          <w:lang w:val="uk-UA"/>
        </w:rPr>
        <w:t> </w:t>
      </w:r>
      <w:r w:rsidR="00AB79B7">
        <w:rPr>
          <w:rFonts w:ascii="Times New Roman" w:hAnsi="Times New Roman" w:cs="Times New Roman"/>
          <w:sz w:val="28"/>
          <w:szCs w:val="26"/>
          <w:lang w:val="uk-UA"/>
        </w:rPr>
        <w:t xml:space="preserve">рік визначено, </w:t>
      </w:r>
      <w:r w:rsidRPr="00AB79B7">
        <w:rPr>
          <w:rFonts w:ascii="Times New Roman" w:hAnsi="Times New Roman" w:cs="Times New Roman"/>
          <w:sz w:val="28"/>
          <w:szCs w:val="26"/>
          <w:lang w:val="uk-UA"/>
        </w:rPr>
        <w:t xml:space="preserve">що безпосередньо сама Програма не несе за собою впливу </w:t>
      </w:r>
      <w:r w:rsidR="008F5F05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довкілля, у тому числі </w:t>
      </w:r>
      <w:r w:rsidR="008F5F05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здоров’я населення. </w:t>
      </w:r>
      <w:r w:rsidR="00507CE2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Зважаючи на це</w:t>
      </w:r>
      <w:r w:rsidR="00B72B20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="00507CE2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здійснення </w:t>
      </w:r>
      <w:r w:rsidR="008D175C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>окремих спеціальних</w:t>
      </w:r>
      <w:r w:rsidR="00507CE2" w:rsidRPr="00AB79B7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заходів, моніторингу не передбачено.</w:t>
      </w:r>
    </w:p>
    <w:p w14:paraId="60FB1A71" w14:textId="77777777" w:rsidR="001859A0" w:rsidRPr="00AB79B7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AB79B7">
        <w:rPr>
          <w:rFonts w:ascii="Times New Roman" w:hAnsi="Times New Roman" w:cs="Times New Roman"/>
          <w:sz w:val="28"/>
          <w:szCs w:val="28"/>
        </w:rPr>
        <w:t>У рамках реалізації Програми моніторинг досягнення цілей буде здійснюватися шляхом аналізу фактично досягнутих результатів по виконанню цілей та передбачених заходів. Оцінка досягнення цілей Програми проводиться за результатами її щоквартального виконання.</w:t>
      </w:r>
    </w:p>
    <w:p w14:paraId="1C3244C8" w14:textId="0D097F10" w:rsidR="001859A0" w:rsidRPr="001859A0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AB79B7">
        <w:rPr>
          <w:rFonts w:ascii="Times New Roman" w:hAnsi="Times New Roman" w:cs="Times New Roman"/>
          <w:sz w:val="28"/>
          <w:szCs w:val="28"/>
        </w:rPr>
        <w:t>Звіти про результати щоквартального виконання Програми економічног</w:t>
      </w:r>
      <w:r w:rsidR="00AB79B7" w:rsidRPr="00AB79B7">
        <w:rPr>
          <w:rFonts w:ascii="Times New Roman" w:hAnsi="Times New Roman" w:cs="Times New Roman"/>
          <w:sz w:val="28"/>
          <w:szCs w:val="28"/>
        </w:rPr>
        <w:t>о та соціального розвитку м. </w:t>
      </w:r>
      <w:r w:rsidRPr="00AB79B7">
        <w:rPr>
          <w:rFonts w:ascii="Times New Roman" w:hAnsi="Times New Roman" w:cs="Times New Roman"/>
          <w:sz w:val="28"/>
          <w:szCs w:val="28"/>
        </w:rPr>
        <w:t>Харкова за 202</w:t>
      </w:r>
      <w:r w:rsidR="00AB79B7" w:rsidRPr="00AB79B7">
        <w:rPr>
          <w:rFonts w:ascii="Times New Roman" w:hAnsi="Times New Roman" w:cs="Times New Roman"/>
          <w:sz w:val="28"/>
          <w:szCs w:val="28"/>
        </w:rPr>
        <w:t>5</w:t>
      </w:r>
      <w:r w:rsidR="00D60C6D" w:rsidRPr="00AB79B7">
        <w:rPr>
          <w:rFonts w:ascii="Times New Roman" w:hAnsi="Times New Roman" w:cs="Times New Roman"/>
          <w:sz w:val="28"/>
          <w:szCs w:val="28"/>
        </w:rPr>
        <w:t> </w:t>
      </w:r>
      <w:r w:rsidRPr="00AB79B7">
        <w:rPr>
          <w:rFonts w:ascii="Times New Roman" w:hAnsi="Times New Roman" w:cs="Times New Roman"/>
          <w:sz w:val="28"/>
          <w:szCs w:val="28"/>
        </w:rPr>
        <w:t>рік будуть опубліковані на офіційному сайті Харківської міської ради, міського голови, виконавчого комітету.</w:t>
      </w:r>
    </w:p>
    <w:sectPr w:rsidR="001859A0" w:rsidRPr="001859A0" w:rsidSect="008E337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744D7"/>
    <w:multiLevelType w:val="hybridMultilevel"/>
    <w:tmpl w:val="D772B706"/>
    <w:lvl w:ilvl="0" w:tplc="041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5A8"/>
    <w:rsid w:val="0001402F"/>
    <w:rsid w:val="000B6B34"/>
    <w:rsid w:val="00185956"/>
    <w:rsid w:val="001859A0"/>
    <w:rsid w:val="00190748"/>
    <w:rsid w:val="00200697"/>
    <w:rsid w:val="00507CE2"/>
    <w:rsid w:val="00560358"/>
    <w:rsid w:val="0057458C"/>
    <w:rsid w:val="00671139"/>
    <w:rsid w:val="00673DB6"/>
    <w:rsid w:val="00675FB3"/>
    <w:rsid w:val="006E4437"/>
    <w:rsid w:val="007205A8"/>
    <w:rsid w:val="007500A9"/>
    <w:rsid w:val="007646D3"/>
    <w:rsid w:val="007717A7"/>
    <w:rsid w:val="007969A7"/>
    <w:rsid w:val="007A6D2C"/>
    <w:rsid w:val="007B08E9"/>
    <w:rsid w:val="00822F07"/>
    <w:rsid w:val="00824154"/>
    <w:rsid w:val="008D175C"/>
    <w:rsid w:val="008E337C"/>
    <w:rsid w:val="008F5F05"/>
    <w:rsid w:val="00911608"/>
    <w:rsid w:val="00950683"/>
    <w:rsid w:val="009D6195"/>
    <w:rsid w:val="00AA0EDC"/>
    <w:rsid w:val="00AB79B7"/>
    <w:rsid w:val="00B544CD"/>
    <w:rsid w:val="00B72B20"/>
    <w:rsid w:val="00CC3889"/>
    <w:rsid w:val="00CD6058"/>
    <w:rsid w:val="00D60C6D"/>
    <w:rsid w:val="00D640FE"/>
    <w:rsid w:val="00D64683"/>
    <w:rsid w:val="00D975F2"/>
    <w:rsid w:val="00DA735C"/>
    <w:rsid w:val="00F26FF5"/>
    <w:rsid w:val="00F4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B775"/>
  <w15:docId w15:val="{76982935-A379-419D-B10E-489071984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205A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205A8"/>
    <w:rPr>
      <w:rFonts w:ascii="Arial" w:eastAsia="Arial" w:hAnsi="Arial" w:cs="Arial"/>
      <w:shd w:val="clear" w:color="auto" w:fill="FFFFFF"/>
    </w:rPr>
  </w:style>
  <w:style w:type="character" w:customStyle="1" w:styleId="3">
    <w:name w:val="Заголовок №3_"/>
    <w:basedOn w:val="a0"/>
    <w:link w:val="30"/>
    <w:rsid w:val="007205A8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05A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5A8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color w:val="auto"/>
      <w:sz w:val="22"/>
      <w:szCs w:val="22"/>
      <w:lang w:val="ru-RU" w:eastAsia="en-US" w:bidi="ar-SA"/>
    </w:rPr>
  </w:style>
  <w:style w:type="paragraph" w:customStyle="1" w:styleId="30">
    <w:name w:val="Заголовок №3"/>
    <w:basedOn w:val="a"/>
    <w:link w:val="3"/>
    <w:rsid w:val="007205A8"/>
    <w:pPr>
      <w:shd w:val="clear" w:color="auto" w:fill="FFFFFF"/>
      <w:spacing w:after="180" w:line="0" w:lineRule="atLeast"/>
      <w:jc w:val="both"/>
      <w:outlineLvl w:val="2"/>
    </w:pPr>
    <w:rPr>
      <w:rFonts w:ascii="Arial" w:eastAsia="Arial" w:hAnsi="Arial" w:cs="Arial"/>
      <w:b/>
      <w:bCs/>
      <w:color w:val="auto"/>
      <w:sz w:val="32"/>
      <w:szCs w:val="32"/>
      <w:lang w:val="ru-RU" w:eastAsia="en-US" w:bidi="ar-SA"/>
    </w:rPr>
  </w:style>
  <w:style w:type="paragraph" w:customStyle="1" w:styleId="80">
    <w:name w:val="Основной текст (8)"/>
    <w:basedOn w:val="a"/>
    <w:link w:val="8"/>
    <w:rsid w:val="007205A8"/>
    <w:pPr>
      <w:shd w:val="clear" w:color="auto" w:fill="FFFFFF"/>
      <w:spacing w:before="60" w:after="60" w:line="230" w:lineRule="exact"/>
      <w:ind w:firstLine="760"/>
      <w:jc w:val="both"/>
    </w:pPr>
    <w:rPr>
      <w:rFonts w:ascii="Arial" w:eastAsia="Arial" w:hAnsi="Arial" w:cs="Arial"/>
      <w:color w:val="auto"/>
      <w:sz w:val="20"/>
      <w:szCs w:val="20"/>
      <w:lang w:val="ru-RU" w:eastAsia="en-US" w:bidi="ar-SA"/>
    </w:rPr>
  </w:style>
  <w:style w:type="paragraph" w:styleId="a3">
    <w:name w:val="Normal (Web)"/>
    <w:basedOn w:val="a"/>
    <w:uiPriority w:val="99"/>
    <w:semiHidden/>
    <w:unhideWhenUsed/>
    <w:rsid w:val="0067113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4">
    <w:name w:val="No Spacing"/>
    <w:uiPriority w:val="1"/>
    <w:qFormat/>
    <w:rsid w:val="0018595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customStyle="1" w:styleId="21">
    <w:name w:val="Основной текст (2)1"/>
    <w:basedOn w:val="a"/>
    <w:rsid w:val="001859A0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sz w:val="22"/>
      <w:szCs w:val="22"/>
    </w:rPr>
  </w:style>
  <w:style w:type="character" w:styleId="a5">
    <w:name w:val="Hyperlink"/>
    <w:basedOn w:val="a0"/>
    <w:uiPriority w:val="99"/>
    <w:unhideWhenUsed/>
    <w:rsid w:val="00AA0E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V. Garmash</dc:creator>
  <cp:lastModifiedBy>Dmitry</cp:lastModifiedBy>
  <cp:revision>14</cp:revision>
  <cp:lastPrinted>2020-12-08T13:53:00Z</cp:lastPrinted>
  <dcterms:created xsi:type="dcterms:W3CDTF">2020-12-08T13:57:00Z</dcterms:created>
  <dcterms:modified xsi:type="dcterms:W3CDTF">2024-12-04T14:37:00Z</dcterms:modified>
</cp:coreProperties>
</file>